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14F3" w14:textId="34F58927" w:rsidR="006950CD" w:rsidRDefault="00FD05AC" w:rsidP="005056EF">
      <w:pPr>
        <w:jc w:val="center"/>
      </w:pPr>
      <w:r>
        <w:rPr>
          <w:noProof/>
        </w:rPr>
        <w:drawing>
          <wp:inline distT="0" distB="0" distL="0" distR="0" wp14:anchorId="35962167" wp14:editId="22023EC5">
            <wp:extent cx="1979459" cy="1489035"/>
            <wp:effectExtent l="0" t="0" r="190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 logo with sta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14" cy="15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D7AB" w14:textId="2C1822A3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 xml:space="preserve">We are currently seeking enthusiastic and compassionate </w:t>
      </w:r>
      <w:proofErr w:type="gramStart"/>
      <w:r w:rsidRPr="005056EF">
        <w:rPr>
          <w:rFonts w:ascii="Times New Roman" w:eastAsia="Times New Roman" w:hAnsi="Times New Roman" w:cs="Times New Roman"/>
          <w:sz w:val="24"/>
          <w:szCs w:val="24"/>
        </w:rPr>
        <w:t>Board Certified</w:t>
      </w:r>
      <w:proofErr w:type="gramEnd"/>
      <w:r w:rsidRPr="005056EF">
        <w:rPr>
          <w:rFonts w:ascii="Times New Roman" w:eastAsia="Times New Roman" w:hAnsi="Times New Roman" w:cs="Times New Roman"/>
          <w:sz w:val="24"/>
          <w:szCs w:val="24"/>
        </w:rPr>
        <w:t xml:space="preserve"> Behavior Analysts (</w:t>
      </w:r>
      <w:proofErr w:type="spellStart"/>
      <w:r w:rsidRPr="005056EF">
        <w:rPr>
          <w:rFonts w:ascii="Times New Roman" w:eastAsia="Times New Roman" w:hAnsi="Times New Roman" w:cs="Times New Roman"/>
          <w:sz w:val="24"/>
          <w:szCs w:val="24"/>
        </w:rPr>
        <w:t>BCBA</w:t>
      </w:r>
      <w:proofErr w:type="spellEnd"/>
      <w:r w:rsidRPr="005056EF">
        <w:rPr>
          <w:rFonts w:ascii="Times New Roman" w:eastAsia="Times New Roman" w:hAnsi="Times New Roman" w:cs="Times New Roman"/>
          <w:sz w:val="24"/>
          <w:szCs w:val="24"/>
        </w:rPr>
        <w:t xml:space="preserve">) to provide home-based ABA services to children and adolescents. The </w:t>
      </w:r>
      <w:proofErr w:type="spellStart"/>
      <w:r w:rsidRPr="005056EF">
        <w:rPr>
          <w:rFonts w:ascii="Times New Roman" w:eastAsia="Times New Roman" w:hAnsi="Times New Roman" w:cs="Times New Roman"/>
          <w:sz w:val="24"/>
          <w:szCs w:val="24"/>
        </w:rPr>
        <w:t>BCBA</w:t>
      </w:r>
      <w:proofErr w:type="spellEnd"/>
      <w:r w:rsidRPr="005056EF">
        <w:rPr>
          <w:rFonts w:ascii="Times New Roman" w:eastAsia="Times New Roman" w:hAnsi="Times New Roman" w:cs="Times New Roman"/>
          <w:sz w:val="24"/>
          <w:szCs w:val="24"/>
        </w:rPr>
        <w:t xml:space="preserve"> will be responsible for the completion of behavioral assessments, short and long-term consultations and direct treatment with a focus on skill acquisition and behavior reduction.</w:t>
      </w:r>
    </w:p>
    <w:p w14:paraId="17CF7112" w14:textId="77777777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14:paraId="0C3190FD" w14:textId="77777777" w:rsidR="005056EF" w:rsidRPr="005056EF" w:rsidRDefault="005056EF" w:rsidP="00505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Complete behavioral assessments and develop each client’s behavior support plan; work with clients, families, direct support staff, and the community to implement the client's behavior support plan</w:t>
      </w:r>
    </w:p>
    <w:p w14:paraId="6493FE65" w14:textId="77777777" w:rsidR="005056EF" w:rsidRPr="005056EF" w:rsidRDefault="005056EF" w:rsidP="00505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Conduct weekly supervision with all direct support staff to ensure proper implementation of the behavior support plan and provide training and guidance as needed</w:t>
      </w:r>
    </w:p>
    <w:p w14:paraId="1C934348" w14:textId="77777777" w:rsidR="005056EF" w:rsidRPr="005056EF" w:rsidRDefault="005056EF" w:rsidP="00505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Provide parent training, resources and guidance in behavioral interventions and the basics of ABA in order to support the client’s behavior plan</w:t>
      </w:r>
    </w:p>
    <w:p w14:paraId="5888EBC9" w14:textId="77777777" w:rsidR="005056EF" w:rsidRPr="005056EF" w:rsidRDefault="005056EF" w:rsidP="00505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Setup, Collect and graph data for each goal/objective in a behavior support plan; update the behavior support plan appropriately</w:t>
      </w:r>
    </w:p>
    <w:p w14:paraId="17CA5491" w14:textId="77777777" w:rsidR="005056EF" w:rsidRPr="005056EF" w:rsidRDefault="005056EF" w:rsidP="00505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Complete and review all necessary documentation (i.e. supervision summaries, program updates, overlaps, etc.)</w:t>
      </w:r>
    </w:p>
    <w:p w14:paraId="0AFB09FB" w14:textId="54892332" w:rsidR="005056EF" w:rsidRPr="005056EF" w:rsidRDefault="005056EF" w:rsidP="00505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Responsible for the oversight of all treatment, treatment updates, documentation and resources related to the clients support plan</w:t>
      </w:r>
    </w:p>
    <w:p w14:paraId="5BBA8912" w14:textId="77777777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Experience</w:t>
      </w:r>
    </w:p>
    <w:p w14:paraId="1E295BCC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</w:t>
      </w:r>
      <w:proofErr w:type="spellStart"/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>BCBA</w:t>
      </w:r>
      <w:proofErr w:type="spellEnd"/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Certification</w:t>
      </w:r>
    </w:p>
    <w:p w14:paraId="33B355EF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</w:t>
      </w:r>
      <w:proofErr w:type="spellStart"/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License</w:t>
      </w:r>
    </w:p>
    <w:p w14:paraId="01F48DD7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Minimum of two (2) years’ experience working with children &amp; adolescents with autism, other developmental disabilities, and behavioral problems</w:t>
      </w:r>
    </w:p>
    <w:p w14:paraId="1DF226AE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Experience in applied settings developing and implementing behavioral interventions</w:t>
      </w:r>
    </w:p>
    <w:p w14:paraId="6DC2B62E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 xml:space="preserve">Experience with Vineland, </w:t>
      </w:r>
      <w:proofErr w:type="spellStart"/>
      <w:r w:rsidRPr="005056EF">
        <w:rPr>
          <w:rFonts w:ascii="Times New Roman" w:eastAsia="Times New Roman" w:hAnsi="Times New Roman" w:cs="Times New Roman"/>
          <w:sz w:val="24"/>
          <w:szCs w:val="24"/>
        </w:rPr>
        <w:t>ABLLS</w:t>
      </w:r>
      <w:proofErr w:type="spellEnd"/>
      <w:r w:rsidRPr="005056EF">
        <w:rPr>
          <w:rFonts w:ascii="Times New Roman" w:eastAsia="Times New Roman" w:hAnsi="Times New Roman" w:cs="Times New Roman"/>
          <w:sz w:val="24"/>
          <w:szCs w:val="24"/>
        </w:rPr>
        <w:t>-R or other related assessments</w:t>
      </w:r>
    </w:p>
    <w:p w14:paraId="61D3F2CD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Effective written and verbal communication skills</w:t>
      </w:r>
    </w:p>
    <w:p w14:paraId="1B16987D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Proficient in Word and Excel</w:t>
      </w:r>
    </w:p>
    <w:p w14:paraId="4CE4AA1B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Valid driver’s license with reliable and consistent access to a vehicle</w:t>
      </w:r>
    </w:p>
    <w:p w14:paraId="7B5EBE93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Availability to work morning, after school and evening hours</w:t>
      </w:r>
    </w:p>
    <w:p w14:paraId="7CC1F566" w14:textId="77777777" w:rsidR="005056EF" w:rsidRPr="005056EF" w:rsidRDefault="005056EF" w:rsidP="005056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Bilingual candidates who can speak Spanish, Portuguese, Creole, Mandarin or Cantonese are a plus</w:t>
      </w:r>
    </w:p>
    <w:p w14:paraId="190A0FF7" w14:textId="77777777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34601" w14:textId="77777777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Time Benefits </w:t>
      </w:r>
    </w:p>
    <w:p w14:paraId="287174F3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Flexible Schedule</w:t>
      </w:r>
    </w:p>
    <w:p w14:paraId="23A046ED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Health &amp; Dental</w:t>
      </w:r>
    </w:p>
    <w:p w14:paraId="56CDB1DC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Paid vacation &amp; sick time</w:t>
      </w:r>
    </w:p>
    <w:p w14:paraId="2C2D34DE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9 paid holidays</w:t>
      </w:r>
    </w:p>
    <w:p w14:paraId="5D51EA5C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lastRenderedPageBreak/>
        <w:t>401k retirement plan with 3% matching after 1 year of employment</w:t>
      </w:r>
    </w:p>
    <w:p w14:paraId="2A98B0BA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Tuition Assistance</w:t>
      </w:r>
    </w:p>
    <w:p w14:paraId="3EC0993A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Referral bonuses</w:t>
      </w:r>
    </w:p>
    <w:p w14:paraId="7DC30EBF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Company provided laptop and cell phone</w:t>
      </w:r>
    </w:p>
    <w:p w14:paraId="3F19BCEF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2 paid days per year to attend seminars, conferences or trainings</w:t>
      </w:r>
    </w:p>
    <w:p w14:paraId="5971E6ED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Free supervision for certification/Licensure</w:t>
      </w:r>
    </w:p>
    <w:p w14:paraId="01B50498" w14:textId="77777777" w:rsidR="005056EF" w:rsidRPr="005056EF" w:rsidRDefault="005056EF" w:rsidP="005056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ACE provider for Continuing Education (</w:t>
      </w:r>
      <w:proofErr w:type="spellStart"/>
      <w:r w:rsidRPr="005056EF">
        <w:rPr>
          <w:rFonts w:ascii="Times New Roman" w:eastAsia="Times New Roman" w:hAnsi="Times New Roman" w:cs="Times New Roman"/>
          <w:sz w:val="24"/>
          <w:szCs w:val="24"/>
        </w:rPr>
        <w:t>CEU's</w:t>
      </w:r>
      <w:proofErr w:type="spellEnd"/>
      <w:r w:rsidRPr="005056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A01258" w14:textId="77777777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AEC8101" w14:textId="77777777" w:rsidR="005056EF" w:rsidRPr="005056EF" w:rsidRDefault="005056EF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</w:t>
      </w:r>
    </w:p>
    <w:p w14:paraId="4E1DBE55" w14:textId="77777777" w:rsidR="005056EF" w:rsidRPr="005056EF" w:rsidRDefault="005056EF" w:rsidP="005056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Full time Salary range $65,000 - $75,000</w:t>
      </w:r>
    </w:p>
    <w:p w14:paraId="661B9AD8" w14:textId="77777777" w:rsidR="005056EF" w:rsidRPr="005056EF" w:rsidRDefault="005056EF" w:rsidP="005056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EF">
        <w:rPr>
          <w:rFonts w:ascii="Times New Roman" w:eastAsia="Times New Roman" w:hAnsi="Times New Roman" w:cs="Times New Roman"/>
          <w:sz w:val="24"/>
          <w:szCs w:val="24"/>
        </w:rPr>
        <w:t>Fee for Service range $60 - $75 hourly</w:t>
      </w:r>
    </w:p>
    <w:p w14:paraId="06F517DC" w14:textId="5A65E5C6" w:rsidR="003C0361" w:rsidRPr="003D253C" w:rsidRDefault="003C0361" w:rsidP="0050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0361" w:rsidRPr="003D253C" w:rsidSect="003C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302A" w14:textId="77777777" w:rsidR="001E6014" w:rsidRDefault="001E6014" w:rsidP="003D253C">
      <w:pPr>
        <w:spacing w:after="0" w:line="240" w:lineRule="auto"/>
      </w:pPr>
      <w:r>
        <w:separator/>
      </w:r>
    </w:p>
  </w:endnote>
  <w:endnote w:type="continuationSeparator" w:id="0">
    <w:p w14:paraId="3549F950" w14:textId="77777777" w:rsidR="001E6014" w:rsidRDefault="001E6014" w:rsidP="003D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13B16" w14:textId="77777777" w:rsidR="001E6014" w:rsidRDefault="001E6014" w:rsidP="003D253C">
      <w:pPr>
        <w:spacing w:after="0" w:line="240" w:lineRule="auto"/>
      </w:pPr>
      <w:r>
        <w:separator/>
      </w:r>
    </w:p>
  </w:footnote>
  <w:footnote w:type="continuationSeparator" w:id="0">
    <w:p w14:paraId="06E47CDC" w14:textId="77777777" w:rsidR="001E6014" w:rsidRDefault="001E6014" w:rsidP="003D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251"/>
    <w:multiLevelType w:val="multilevel"/>
    <w:tmpl w:val="DFD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D3798"/>
    <w:multiLevelType w:val="multilevel"/>
    <w:tmpl w:val="1AF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0942"/>
    <w:multiLevelType w:val="multilevel"/>
    <w:tmpl w:val="A35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867B6"/>
    <w:multiLevelType w:val="multilevel"/>
    <w:tmpl w:val="DAA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020"/>
    <w:multiLevelType w:val="multilevel"/>
    <w:tmpl w:val="EFA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D6423"/>
    <w:multiLevelType w:val="multilevel"/>
    <w:tmpl w:val="A2C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77CF7"/>
    <w:multiLevelType w:val="multilevel"/>
    <w:tmpl w:val="D68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7588B"/>
    <w:multiLevelType w:val="multilevel"/>
    <w:tmpl w:val="290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F0A54"/>
    <w:multiLevelType w:val="multilevel"/>
    <w:tmpl w:val="BF4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74B4E"/>
    <w:multiLevelType w:val="multilevel"/>
    <w:tmpl w:val="506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91BBD"/>
    <w:multiLevelType w:val="multilevel"/>
    <w:tmpl w:val="B9E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C0BD5"/>
    <w:multiLevelType w:val="multilevel"/>
    <w:tmpl w:val="5AE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D11F9"/>
    <w:multiLevelType w:val="multilevel"/>
    <w:tmpl w:val="6A7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637A"/>
    <w:multiLevelType w:val="multilevel"/>
    <w:tmpl w:val="027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225DD"/>
    <w:multiLevelType w:val="multilevel"/>
    <w:tmpl w:val="8BC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17844"/>
    <w:multiLevelType w:val="multilevel"/>
    <w:tmpl w:val="39E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1E18"/>
    <w:multiLevelType w:val="multilevel"/>
    <w:tmpl w:val="765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55A52"/>
    <w:multiLevelType w:val="multilevel"/>
    <w:tmpl w:val="85C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918B4"/>
    <w:multiLevelType w:val="multilevel"/>
    <w:tmpl w:val="EF4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3D5E78"/>
    <w:multiLevelType w:val="multilevel"/>
    <w:tmpl w:val="B2B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D56C3"/>
    <w:multiLevelType w:val="multilevel"/>
    <w:tmpl w:val="92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7185D"/>
    <w:multiLevelType w:val="multilevel"/>
    <w:tmpl w:val="BE5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63385"/>
    <w:multiLevelType w:val="multilevel"/>
    <w:tmpl w:val="662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3"/>
  </w:num>
  <w:num w:numId="17">
    <w:abstractNumId w:val="11"/>
  </w:num>
  <w:num w:numId="18">
    <w:abstractNumId w:val="8"/>
  </w:num>
  <w:num w:numId="19">
    <w:abstractNumId w:val="2"/>
  </w:num>
  <w:num w:numId="20">
    <w:abstractNumId w:val="20"/>
  </w:num>
  <w:num w:numId="21">
    <w:abstractNumId w:val="4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C"/>
    <w:rsid w:val="001E6014"/>
    <w:rsid w:val="002A563A"/>
    <w:rsid w:val="002C32DE"/>
    <w:rsid w:val="003C0361"/>
    <w:rsid w:val="003D253C"/>
    <w:rsid w:val="005056EF"/>
    <w:rsid w:val="006950CD"/>
    <w:rsid w:val="00AE7840"/>
    <w:rsid w:val="00BA70CE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E9AA4"/>
  <w15:chartTrackingRefBased/>
  <w15:docId w15:val="{1C4AB58B-AB85-40BE-BED9-C71F9744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3C"/>
  </w:style>
  <w:style w:type="paragraph" w:styleId="Footer">
    <w:name w:val="footer"/>
    <w:basedOn w:val="Normal"/>
    <w:link w:val="FooterChar"/>
    <w:uiPriority w:val="99"/>
    <w:unhideWhenUsed/>
    <w:rsid w:val="003D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Turner</dc:creator>
  <cp:keywords/>
  <dc:description/>
  <cp:lastModifiedBy>Nidhi Turner</cp:lastModifiedBy>
  <cp:revision>2</cp:revision>
  <dcterms:created xsi:type="dcterms:W3CDTF">2020-03-03T19:56:00Z</dcterms:created>
  <dcterms:modified xsi:type="dcterms:W3CDTF">2020-03-03T19:56:00Z</dcterms:modified>
</cp:coreProperties>
</file>